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B7" w:rsidRPr="0050086D" w:rsidRDefault="007B28AA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ΕΞΕΤΑΣΤΕΑ ΥΛΗ</w:t>
      </w:r>
      <w:r w:rsidR="005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86D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Α’</w:t>
      </w: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ΤΑΞΗΣ</w:t>
      </w:r>
      <w:r w:rsidR="00943C75" w:rsidRPr="0050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ΓΥΜΝΑΣΙΟΥ ΠΕΡΙΟΔΟΥ ΙΟΥΝΙΟΥ 2023</w:t>
      </w:r>
    </w:p>
    <w:p w:rsidR="007B28AA" w:rsidRPr="0050086D" w:rsidRDefault="007B28AA" w:rsidP="0050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0086D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943C75" w:rsidRPr="0050086D" w:rsidRDefault="00943C75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 ΝΕΟΕΛΛΗΝΙΚΗ ΓΛΩΣΣΑ ΚΑΙ  ΓΡΑΜΜΑΤΕΙΑ</w:t>
      </w:r>
    </w:p>
    <w:p w:rsidR="007B28AA" w:rsidRPr="0050086D" w:rsidRDefault="005B19C2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</w:t>
      </w:r>
      <w:r w:rsidR="00E60D48"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) </w:t>
      </w:r>
      <w:r w:rsidR="007B28AA"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Γλωσσική Διδασκαλία</w:t>
      </w:r>
    </w:p>
    <w:p w:rsidR="007B28AA" w:rsidRPr="0050086D" w:rsidRDefault="007B28AA" w:rsidP="00500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B28AA" w:rsidRDefault="00943C7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ΕΝΟΤΗΤΕΣ 1-5</w:t>
      </w:r>
    </w:p>
    <w:p w:rsidR="0050086D" w:rsidRPr="0050086D" w:rsidRDefault="0050086D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C75" w:rsidRPr="0050086D" w:rsidRDefault="00943C7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</w:t>
      </w:r>
      <w:r w:rsidR="007B28AA" w:rsidRPr="00500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 xml:space="preserve">ι </w:t>
      </w:r>
      <w:r w:rsidR="005B19C2" w:rsidRPr="00500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διδάσκουσες</w:t>
      </w:r>
      <w:r w:rsidR="007B28AA"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 :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Πισκοπάνη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Σοφία</w:t>
      </w:r>
    </w:p>
    <w:p w:rsidR="00943C75" w:rsidRPr="0050086D" w:rsidRDefault="00943C7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Τσιγκουράκου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Σταυρούλα</w:t>
      </w:r>
    </w:p>
    <w:p w:rsidR="00943C75" w:rsidRPr="0050086D" w:rsidRDefault="00943C7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Κανδαράκη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Αρτεμισία</w:t>
      </w:r>
    </w:p>
    <w:p w:rsidR="007B28AA" w:rsidRPr="0050086D" w:rsidRDefault="007B28AA" w:rsidP="0050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00959" w:rsidRPr="0050086D" w:rsidRDefault="00A00959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9C2" w:rsidRPr="0050086D" w:rsidRDefault="00E60D48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Α2</w:t>
      </w:r>
      <w:r w:rsidR="007B28AA" w:rsidRPr="005008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B19C2" w:rsidRPr="0050086D">
        <w:rPr>
          <w:rFonts w:ascii="Times New Roman" w:hAnsi="Times New Roman" w:cs="Times New Roman"/>
          <w:b/>
          <w:sz w:val="24"/>
          <w:szCs w:val="24"/>
        </w:rPr>
        <w:t xml:space="preserve">Νεοελληνική </w:t>
      </w:r>
      <w:r w:rsidR="00D32590" w:rsidRPr="0050086D">
        <w:rPr>
          <w:rFonts w:ascii="Times New Roman" w:hAnsi="Times New Roman" w:cs="Times New Roman"/>
          <w:b/>
          <w:sz w:val="24"/>
          <w:szCs w:val="24"/>
        </w:rPr>
        <w:t>Λογοτεχνία</w:t>
      </w:r>
    </w:p>
    <w:p w:rsidR="00CF1C35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«Ο ΠΑΠΠΟΥΣ ΚΑΙ ΤΟ ΕΓΓΟΝΑΚΙ»</w:t>
      </w:r>
    </w:p>
    <w:p w:rsidR="00CF1C35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«Η ΝΕΑ ΠΑΙΔΑΓΩΓΙΚΗ»</w:t>
      </w:r>
    </w:p>
    <w:p w:rsidR="00CF1C35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«ΤΑ ΚΟΚΚΙΝΑ ΛΟΥΣΤΡΙΝΙΑ»</w:t>
      </w:r>
    </w:p>
    <w:p w:rsidR="00CF1C35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«Ο ΚΩΝΣΤΑΝΤΗΣ»</w:t>
      </w:r>
    </w:p>
    <w:p w:rsidR="00CF1C35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«ΛΕΩΝΗ»</w:t>
      </w:r>
    </w:p>
    <w:p w:rsidR="005B19C2" w:rsidRPr="0050086D" w:rsidRDefault="00CF1C3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«ΤΟ ΜΑΥΡΟ ΚΥΜΑ»</w:t>
      </w:r>
    </w:p>
    <w:p w:rsidR="0050086D" w:rsidRDefault="005B19C2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CF1C35" w:rsidRPr="0050086D" w:rsidRDefault="005B19C2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Οι διδάσκουσες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CF1C35" w:rsidRPr="0050086D">
        <w:rPr>
          <w:rFonts w:ascii="Times New Roman" w:hAnsi="Times New Roman" w:cs="Times New Roman"/>
          <w:sz w:val="24"/>
          <w:szCs w:val="24"/>
        </w:rPr>
        <w:t>Γκριτζέλη</w:t>
      </w:r>
      <w:proofErr w:type="spellEnd"/>
      <w:r w:rsidR="00CF1C35" w:rsidRPr="0050086D">
        <w:rPr>
          <w:rFonts w:ascii="Times New Roman" w:hAnsi="Times New Roman" w:cs="Times New Roman"/>
          <w:sz w:val="24"/>
          <w:szCs w:val="24"/>
        </w:rPr>
        <w:t xml:space="preserve"> Αικατερίνη</w:t>
      </w:r>
    </w:p>
    <w:p w:rsidR="00CF1C35" w:rsidRPr="0050086D" w:rsidRDefault="00CF1C3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Τσιγκουράκου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Σταυρούλα</w:t>
      </w:r>
    </w:p>
    <w:p w:rsidR="00CF1C35" w:rsidRPr="0050086D" w:rsidRDefault="00CF1C3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Κουτσοκέρα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CF1C35" w:rsidRPr="0050086D" w:rsidRDefault="00CF1C35" w:rsidP="0050086D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Κωσταρά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Ελένη</w:t>
      </w:r>
    </w:p>
    <w:p w:rsidR="005B19C2" w:rsidRPr="0050086D" w:rsidRDefault="005B19C2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304" w:rsidRPr="0050086D" w:rsidRDefault="00CF1C35" w:rsidP="0050086D">
      <w:pPr>
        <w:spacing w:after="0" w:line="240" w:lineRule="auto"/>
        <w:ind w:left="-993" w:firstLine="993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 ΑΡΧΑΙΑ ΕΛΛΗΝΙΚΗ  ΓΛΩΣΣΑ ΚΑΙ  ΓΡΑΜΜΑΤΕΙΑ</w:t>
      </w:r>
    </w:p>
    <w:p w:rsidR="005B19C2" w:rsidRPr="0050086D" w:rsidRDefault="00E60D48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Β1</w:t>
      </w:r>
      <w:r w:rsidR="005B19C2" w:rsidRPr="0050086D">
        <w:rPr>
          <w:rFonts w:ascii="Times New Roman" w:hAnsi="Times New Roman" w:cs="Times New Roman"/>
          <w:b/>
          <w:sz w:val="24"/>
          <w:szCs w:val="24"/>
        </w:rPr>
        <w:t xml:space="preserve">) Αρχαία Ελληνικά Κείμενα από μετάφραση </w:t>
      </w:r>
    </w:p>
    <w:p w:rsidR="00930A85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Ως εξεταστέα ύλη ορίζονται οι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παρακάτω στίχοι</w:t>
      </w:r>
      <w:r w:rsidRPr="0050086D">
        <w:rPr>
          <w:rFonts w:ascii="Times New Roman" w:hAnsi="Times New Roman" w:cs="Times New Roman"/>
          <w:sz w:val="24"/>
          <w:szCs w:val="24"/>
        </w:rPr>
        <w:t xml:space="preserve"> καθώς και τα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 xml:space="preserve">σχόλια </w:t>
      </w:r>
      <w:r w:rsidRPr="0050086D">
        <w:rPr>
          <w:rFonts w:ascii="Times New Roman" w:hAnsi="Times New Roman" w:cs="Times New Roman"/>
          <w:sz w:val="24"/>
          <w:szCs w:val="24"/>
        </w:rPr>
        <w:t>του σχολικού βιβλίου.</w:t>
      </w:r>
    </w:p>
    <w:p w:rsidR="00930A85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ΡΑΨΩΔΙΑ 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50086D">
        <w:rPr>
          <w:rFonts w:ascii="Times New Roman" w:hAnsi="Times New Roman" w:cs="Times New Roman"/>
          <w:sz w:val="24"/>
          <w:szCs w:val="24"/>
        </w:rPr>
        <w:t xml:space="preserve">       στίχοι :    1-  25    /  109- 174  /   174-  279  / 361-  497  </w:t>
      </w:r>
    </w:p>
    <w:p w:rsidR="00930A85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ΡΑΨΩΔΙΑ 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ε</w:t>
      </w:r>
      <w:r w:rsidR="0050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86D">
        <w:rPr>
          <w:rFonts w:ascii="Times New Roman" w:hAnsi="Times New Roman" w:cs="Times New Roman"/>
          <w:sz w:val="24"/>
          <w:szCs w:val="24"/>
        </w:rPr>
        <w:t>στίχοι :    165 -248</w:t>
      </w:r>
    </w:p>
    <w:p w:rsidR="00930A85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ΡΑΨΩΔΙΑ 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ζ</w:t>
      </w:r>
      <w:r w:rsidR="0050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86D">
        <w:rPr>
          <w:rFonts w:ascii="Times New Roman" w:hAnsi="Times New Roman" w:cs="Times New Roman"/>
          <w:sz w:val="24"/>
          <w:szCs w:val="24"/>
        </w:rPr>
        <w:t>στίχοι :    228 -259</w:t>
      </w:r>
    </w:p>
    <w:p w:rsidR="00930A85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ΡΑΨΩΔΙΑ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="0050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86D">
        <w:rPr>
          <w:rFonts w:ascii="Times New Roman" w:hAnsi="Times New Roman" w:cs="Times New Roman"/>
          <w:sz w:val="24"/>
          <w:szCs w:val="24"/>
        </w:rPr>
        <w:t>στίχοι :     240-  512</w:t>
      </w:r>
    </w:p>
    <w:p w:rsidR="005B19C2" w:rsidRPr="0050086D" w:rsidRDefault="00930A85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ΡΑΨΩΔΙΑ  </w:t>
      </w:r>
      <w:r w:rsidRPr="0050086D">
        <w:rPr>
          <w:rFonts w:ascii="Times New Roman" w:hAnsi="Times New Roman" w:cs="Times New Roman"/>
          <w:b/>
          <w:bCs/>
          <w:sz w:val="24"/>
          <w:szCs w:val="24"/>
        </w:rPr>
        <w:t>π</w:t>
      </w:r>
      <w:r w:rsidR="00500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086D">
        <w:rPr>
          <w:rFonts w:ascii="Times New Roman" w:hAnsi="Times New Roman" w:cs="Times New Roman"/>
          <w:sz w:val="24"/>
          <w:szCs w:val="24"/>
        </w:rPr>
        <w:t>στίχοι :     185 -336</w:t>
      </w:r>
    </w:p>
    <w:p w:rsidR="00930A85" w:rsidRPr="0050086D" w:rsidRDefault="00930A85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Οι διδάσκουσες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487317" w:rsidRPr="0050086D">
        <w:rPr>
          <w:rFonts w:ascii="Times New Roman" w:hAnsi="Times New Roman" w:cs="Times New Roman"/>
          <w:sz w:val="24"/>
          <w:szCs w:val="24"/>
        </w:rPr>
        <w:t>Κανδαράκη</w:t>
      </w:r>
      <w:proofErr w:type="spellEnd"/>
      <w:r w:rsidR="00487317" w:rsidRPr="0050086D">
        <w:rPr>
          <w:rFonts w:ascii="Times New Roman" w:hAnsi="Times New Roman" w:cs="Times New Roman"/>
          <w:sz w:val="24"/>
          <w:szCs w:val="24"/>
        </w:rPr>
        <w:t xml:space="preserve"> Αρτεμισία</w:t>
      </w:r>
    </w:p>
    <w:p w:rsidR="00930A85" w:rsidRPr="0050086D" w:rsidRDefault="00930A85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="00487317" w:rsidRPr="0050086D">
        <w:rPr>
          <w:rFonts w:ascii="Times New Roman" w:hAnsi="Times New Roman" w:cs="Times New Roman"/>
          <w:sz w:val="24"/>
          <w:szCs w:val="24"/>
        </w:rPr>
        <w:t>Κωσταρά</w:t>
      </w:r>
      <w:proofErr w:type="spellEnd"/>
      <w:r w:rsidR="00487317" w:rsidRPr="0050086D">
        <w:rPr>
          <w:rFonts w:ascii="Times New Roman" w:hAnsi="Times New Roman" w:cs="Times New Roman"/>
          <w:sz w:val="24"/>
          <w:szCs w:val="24"/>
        </w:rPr>
        <w:t xml:space="preserve"> Ελένη</w:t>
      </w:r>
    </w:p>
    <w:p w:rsidR="00E75874" w:rsidRPr="0050086D" w:rsidRDefault="00E75874" w:rsidP="00500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575A" w:rsidRPr="0050086D" w:rsidRDefault="0009575A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Β2) </w:t>
      </w:r>
      <w:r w:rsidR="00D32590" w:rsidRPr="0050086D">
        <w:rPr>
          <w:rFonts w:ascii="Times New Roman" w:hAnsi="Times New Roman" w:cs="Times New Roman"/>
          <w:b/>
          <w:sz w:val="24"/>
          <w:szCs w:val="24"/>
        </w:rPr>
        <w:t>Αρχαία Ελληνική Γλώσσα</w:t>
      </w:r>
    </w:p>
    <w:p w:rsidR="00EF3D5A" w:rsidRPr="0050086D" w:rsidRDefault="0050086D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ΕΝΟΤΗΤΑ     </w:t>
      </w:r>
    </w:p>
    <w:tbl>
      <w:tblPr>
        <w:tblStyle w:val="a6"/>
        <w:tblW w:w="0" w:type="auto"/>
        <w:tblLook w:val="04A0"/>
      </w:tblPr>
      <w:tblGrid>
        <w:gridCol w:w="1526"/>
        <w:gridCol w:w="1730"/>
        <w:gridCol w:w="2268"/>
        <w:gridCol w:w="2772"/>
      </w:tblGrid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Γ1 Γ2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Β2</w:t>
            </w: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Γ1   Γ2   Γ3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Γ1   Γ2   Γ3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 xml:space="preserve">Β1  Β2  </w:t>
            </w: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 xml:space="preserve">Γ1  Γ2  Γ3   Γ4  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 xml:space="preserve">Γ1  Γ2  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Β1</w:t>
            </w: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 xml:space="preserve">Γ1  Γ2  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</w:tr>
      <w:tr w:rsidR="0009575A" w:rsidRPr="0050086D" w:rsidTr="00FE3383">
        <w:tc>
          <w:tcPr>
            <w:tcW w:w="1526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2268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6D">
              <w:rPr>
                <w:rFonts w:ascii="Times New Roman" w:hAnsi="Times New Roman" w:cs="Times New Roman"/>
                <w:sz w:val="24"/>
                <w:szCs w:val="24"/>
              </w:rPr>
              <w:t xml:space="preserve">Β1         Β2  </w:t>
            </w:r>
          </w:p>
        </w:tc>
        <w:tc>
          <w:tcPr>
            <w:tcW w:w="2772" w:type="dxa"/>
          </w:tcPr>
          <w:p w:rsidR="0009575A" w:rsidRPr="0050086D" w:rsidRDefault="0009575A" w:rsidP="00500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D5A" w:rsidRPr="0050086D" w:rsidRDefault="00EF3D5A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D5A" w:rsidRPr="0050086D" w:rsidRDefault="00D31032" w:rsidP="0050086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ab/>
      </w:r>
      <w:r w:rsidRPr="0050086D">
        <w:rPr>
          <w:rFonts w:ascii="Times New Roman" w:hAnsi="Times New Roman" w:cs="Times New Roman"/>
          <w:b/>
          <w:sz w:val="24"/>
          <w:szCs w:val="24"/>
        </w:rPr>
        <w:tab/>
      </w:r>
      <w:r w:rsidRPr="0050086D">
        <w:rPr>
          <w:rFonts w:ascii="Times New Roman" w:hAnsi="Times New Roman" w:cs="Times New Roman"/>
          <w:b/>
          <w:sz w:val="24"/>
          <w:szCs w:val="24"/>
        </w:rPr>
        <w:tab/>
      </w:r>
      <w:r w:rsidRPr="0050086D">
        <w:rPr>
          <w:rFonts w:ascii="Times New Roman" w:hAnsi="Times New Roman" w:cs="Times New Roman"/>
          <w:b/>
          <w:sz w:val="24"/>
          <w:szCs w:val="24"/>
        </w:rPr>
        <w:tab/>
      </w:r>
      <w:r w:rsidR="00EF3D5A" w:rsidRPr="0050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75A" w:rsidRPr="0050086D" w:rsidRDefault="0009575A" w:rsidP="0050086D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Οι διδάσκουσες</w:t>
      </w: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 :</w:t>
      </w:r>
      <w:r w:rsidRPr="005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Κωσταρά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Ελένη</w:t>
      </w:r>
    </w:p>
    <w:p w:rsidR="0009575A" w:rsidRPr="0050086D" w:rsidRDefault="0009575A" w:rsidP="0050086D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Κουτσοκέρα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6B7B5D" w:rsidRPr="0050086D" w:rsidRDefault="006B7B5D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304" w:rsidRPr="0050086D" w:rsidRDefault="00E60D48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lastRenderedPageBreak/>
        <w:t>Γ</w:t>
      </w:r>
      <w:r w:rsidR="006E4304" w:rsidRPr="0050086D">
        <w:rPr>
          <w:rFonts w:ascii="Times New Roman" w:hAnsi="Times New Roman" w:cs="Times New Roman"/>
          <w:b/>
          <w:sz w:val="24"/>
          <w:szCs w:val="24"/>
        </w:rPr>
        <w:t xml:space="preserve">) ΜΑΘΗΜΑΤΙΚΑ        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ΑΛΓΕΒΡΑ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 1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Παράγραφοι     1.4  ,  1.5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 2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Παράγραφοι     2.1 , 2.2 , 2.3 , 2.4 , 2.5 , 2.6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4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Παράγραφοι       4.1 , 4.2 , 4.3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5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 Παράγραφοι      5.1 , 5.2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7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 Παράγραφοι      7.1 , 7.2 , 7.3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ΓΕΩΜΕΤΡΙΑ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 1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Παράγραφοι        1.5 , 1.6 , 1.7 , 1.8 , 1.9 , 1.10 , 1.11 , 1.12 , 1.13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 2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 xml:space="preserve">:   Παράγραφοι        2.3, 2.6  </w:t>
      </w:r>
    </w:p>
    <w:p w:rsidR="008D531E" w:rsidRPr="0050086D" w:rsidRDefault="008D531E" w:rsidP="00500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ΚΕΦΑΛΑΙΟ  3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 xml:space="preserve">:    Παράγραφοι       3.1  ,  3.2  </w:t>
      </w:r>
    </w:p>
    <w:p w:rsidR="006E4304" w:rsidRPr="0050086D" w:rsidRDefault="006E4304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E" w:rsidRPr="0050086D" w:rsidRDefault="006E4304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Οι διδάσκοντες: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31E" w:rsidRPr="0050086D">
        <w:rPr>
          <w:rFonts w:ascii="Times New Roman" w:hAnsi="Times New Roman" w:cs="Times New Roman"/>
          <w:sz w:val="24"/>
          <w:szCs w:val="24"/>
        </w:rPr>
        <w:t>Γκόλιος</w:t>
      </w:r>
      <w:proofErr w:type="spellEnd"/>
      <w:r w:rsidR="008D531E" w:rsidRPr="0050086D">
        <w:rPr>
          <w:rFonts w:ascii="Times New Roman" w:hAnsi="Times New Roman" w:cs="Times New Roman"/>
          <w:sz w:val="24"/>
          <w:szCs w:val="24"/>
        </w:rPr>
        <w:t xml:space="preserve">  Θοδωρής</w:t>
      </w:r>
    </w:p>
    <w:p w:rsidR="008D531E" w:rsidRPr="0050086D" w:rsidRDefault="008D531E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Λιάπης     Ιωάννης</w:t>
      </w:r>
    </w:p>
    <w:p w:rsidR="008D531E" w:rsidRPr="0050086D" w:rsidRDefault="008D531E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Ξεπαπαδάκη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E60D48" w:rsidRPr="0050086D" w:rsidRDefault="006E4304" w:rsidP="00500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D48" w:rsidRPr="0050086D" w:rsidRDefault="00E60D48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Δ) ΦΥΣΙΚΗ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1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Μετρήσεις  Μήκους – Η  Μέση  Τιμή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2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Μετρήσεις  Χρόνου – Η Ακρίβεια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3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 Μετρήσεις  Μάζας – Τα  Διαγράμματα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4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Μετρήσεις  Θερμοκρασίας – Η Βαθμονόμηση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5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>:  Από τη  Θερμότητα  στη  Θερμοκρασία – Η Θερμική  Ισορροπία</w:t>
      </w:r>
    </w:p>
    <w:p w:rsidR="00E60D48" w:rsidRPr="0050086D" w:rsidRDefault="001E15A7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10</w:t>
      </w:r>
      <w:r w:rsidRPr="0050086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50086D">
        <w:rPr>
          <w:rFonts w:ascii="Times New Roman" w:hAnsi="Times New Roman" w:cs="Times New Roman"/>
          <w:sz w:val="24"/>
          <w:szCs w:val="24"/>
        </w:rPr>
        <w:t xml:space="preserve">:  Το  Ηλεκτρικό  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βραχυ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>-Κύκλωμα – Κίνδυνοι  και  ‘’Ασφάλεια’’</w:t>
      </w:r>
    </w:p>
    <w:p w:rsidR="008D531E" w:rsidRPr="0050086D" w:rsidRDefault="008D531E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Οι διδάσκοντες: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Γκόλιος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 Θοδωρής</w:t>
      </w:r>
    </w:p>
    <w:p w:rsidR="008D531E" w:rsidRPr="0050086D" w:rsidRDefault="008D531E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Ξεπαπαδάκη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Παναγιώτα</w:t>
      </w:r>
    </w:p>
    <w:p w:rsidR="001E15A7" w:rsidRPr="0050086D" w:rsidRDefault="001E15A7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F50" w:rsidRPr="0050086D" w:rsidRDefault="00F77F50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Ε) ΒΙΟΛΟΓΙΑ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Κεφάλαιο 1</w:t>
      </w:r>
      <w:r w:rsidRPr="0050086D">
        <w:rPr>
          <w:rFonts w:ascii="Times New Roman" w:hAnsi="Times New Roman" w:cs="Times New Roman"/>
          <w:sz w:val="24"/>
          <w:szCs w:val="24"/>
        </w:rPr>
        <w:t>: Η οργάνωση της ζωής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1.2</w:t>
      </w:r>
      <w:r w:rsidRPr="0050086D">
        <w:rPr>
          <w:rFonts w:ascii="Times New Roman" w:hAnsi="Times New Roman" w:cs="Times New Roman"/>
          <w:sz w:val="24"/>
          <w:szCs w:val="24"/>
        </w:rPr>
        <w:t xml:space="preserve"> : Κύτταρο: η μονάδα της ζωής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1.3</w:t>
      </w:r>
      <w:r w:rsidRPr="0050086D">
        <w:rPr>
          <w:rFonts w:ascii="Times New Roman" w:hAnsi="Times New Roman" w:cs="Times New Roman"/>
          <w:sz w:val="24"/>
          <w:szCs w:val="24"/>
        </w:rPr>
        <w:t>: Η οργάνωση των πολυκύτταρων οργανισμών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       Σελίδες: 21-29</w:t>
      </w:r>
      <w:r w:rsidRPr="005008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Κεφάλαιο 2:</w:t>
      </w:r>
      <w:r w:rsidRPr="0050086D">
        <w:rPr>
          <w:rFonts w:ascii="Times New Roman" w:hAnsi="Times New Roman" w:cs="Times New Roman"/>
          <w:sz w:val="24"/>
          <w:szCs w:val="24"/>
        </w:rPr>
        <w:t xml:space="preserve"> Πρόσληψη ουσιών και πέψη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2.1</w:t>
      </w:r>
      <w:r w:rsidRPr="0050086D">
        <w:rPr>
          <w:rFonts w:ascii="Times New Roman" w:hAnsi="Times New Roman" w:cs="Times New Roman"/>
          <w:sz w:val="24"/>
          <w:szCs w:val="24"/>
        </w:rPr>
        <w:t>: Η παραγωγή θρεπτικών ουσιών στα φυτά - Η φωτοσύνθεση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Pr="0050086D">
        <w:rPr>
          <w:rFonts w:ascii="Times New Roman" w:hAnsi="Times New Roman" w:cs="Times New Roman"/>
          <w:sz w:val="24"/>
          <w:szCs w:val="24"/>
        </w:rPr>
        <w:t>: Η πρόσληψη ουσιών και η πέψη στον άνθρωπο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      Σελίδες: 39-40  </w:t>
      </w:r>
      <w:r w:rsidRPr="0050086D">
        <w:rPr>
          <w:rFonts w:ascii="Times New Roman" w:hAnsi="Times New Roman" w:cs="Times New Roman"/>
          <w:sz w:val="24"/>
          <w:szCs w:val="24"/>
        </w:rPr>
        <w:t>και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  45-51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Κεφάλαιο 3</w:t>
      </w:r>
      <w:r w:rsidRPr="0050086D">
        <w:rPr>
          <w:rFonts w:ascii="Times New Roman" w:hAnsi="Times New Roman" w:cs="Times New Roman"/>
          <w:sz w:val="24"/>
          <w:szCs w:val="24"/>
        </w:rPr>
        <w:t>: Μεταφορά και αποβολή ουσιών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3.1:</w:t>
      </w:r>
      <w:r w:rsidRPr="0050086D">
        <w:rPr>
          <w:rFonts w:ascii="Times New Roman" w:hAnsi="Times New Roman" w:cs="Times New Roman"/>
          <w:sz w:val="24"/>
          <w:szCs w:val="24"/>
        </w:rPr>
        <w:t xml:space="preserve">  Η μεταφορά και αποβολή ουσιών στους μονοκύτταρους 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 xml:space="preserve">         οργανισμούς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3.2</w:t>
      </w:r>
      <w:r w:rsidRPr="0050086D">
        <w:rPr>
          <w:rFonts w:ascii="Times New Roman" w:hAnsi="Times New Roman" w:cs="Times New Roman"/>
          <w:sz w:val="24"/>
          <w:szCs w:val="24"/>
        </w:rPr>
        <w:t>:  Η μεταφορά και αποβολή ουσιών στα φυτά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3.4</w:t>
      </w:r>
      <w:r w:rsidRPr="0050086D">
        <w:rPr>
          <w:rFonts w:ascii="Times New Roman" w:hAnsi="Times New Roman" w:cs="Times New Roman"/>
          <w:sz w:val="24"/>
          <w:szCs w:val="24"/>
        </w:rPr>
        <w:t xml:space="preserve"> : Η μεταφορά και η αποβολή ουσιών στον άνθρωπο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        Σελίδες: 60-61  </w:t>
      </w:r>
      <w:r w:rsidRPr="0050086D">
        <w:rPr>
          <w:rFonts w:ascii="Times New Roman" w:hAnsi="Times New Roman" w:cs="Times New Roman"/>
          <w:sz w:val="24"/>
          <w:szCs w:val="24"/>
        </w:rPr>
        <w:t>και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  65-72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F50" w:rsidRPr="0050086D" w:rsidRDefault="00F77F50" w:rsidP="0050086D">
      <w:pPr>
        <w:pStyle w:val="a3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Η διδάσκουσα</w:t>
      </w:r>
      <w:r w:rsidRPr="0050086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D531E" w:rsidRPr="0050086D">
        <w:rPr>
          <w:rFonts w:ascii="Times New Roman" w:hAnsi="Times New Roman" w:cs="Times New Roman"/>
          <w:sz w:val="24"/>
          <w:szCs w:val="24"/>
        </w:rPr>
        <w:t>Προμπονά</w:t>
      </w:r>
      <w:proofErr w:type="spellEnd"/>
      <w:r w:rsidR="008D531E" w:rsidRPr="0050086D">
        <w:rPr>
          <w:rFonts w:ascii="Times New Roman" w:hAnsi="Times New Roman" w:cs="Times New Roman"/>
          <w:sz w:val="24"/>
          <w:szCs w:val="24"/>
        </w:rPr>
        <w:t xml:space="preserve">  Αγγελική</w:t>
      </w:r>
    </w:p>
    <w:p w:rsidR="009F5E4E" w:rsidRPr="0050086D" w:rsidRDefault="009F5E4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959" w:rsidRPr="0050086D" w:rsidRDefault="00A00959" w:rsidP="00500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>ΣΤ)</w:t>
      </w:r>
      <w:r w:rsidRPr="0050086D">
        <w:rPr>
          <w:rFonts w:ascii="Times New Roman" w:hAnsi="Times New Roman" w:cs="Times New Roman"/>
          <w:sz w:val="24"/>
          <w:szCs w:val="24"/>
        </w:rPr>
        <w:t xml:space="preserve"> </w:t>
      </w:r>
      <w:r w:rsidRPr="0050086D">
        <w:rPr>
          <w:rFonts w:ascii="Times New Roman" w:hAnsi="Times New Roman" w:cs="Times New Roman"/>
          <w:b/>
          <w:sz w:val="24"/>
          <w:szCs w:val="24"/>
        </w:rPr>
        <w:t>ΑΓΓΛΙΚΑ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Pr="0050086D">
        <w:rPr>
          <w:rFonts w:ascii="Times New Roman" w:hAnsi="Times New Roman" w:cs="Times New Roman"/>
          <w:sz w:val="24"/>
          <w:szCs w:val="24"/>
        </w:rPr>
        <w:t>΄</w:t>
      </w:r>
      <w:r w:rsidRPr="0050086D">
        <w:rPr>
          <w:rFonts w:ascii="Times New Roman" w:hAnsi="Times New Roman" w:cs="Times New Roman"/>
          <w:sz w:val="24"/>
          <w:szCs w:val="24"/>
          <w:lang w:val="en-US"/>
        </w:rPr>
        <w:t>SBOOK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>σελ. 9, 49, 54, 55, 56,66, 67, 85,98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WORKBOOK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</w:rPr>
        <w:t>σελ</w:t>
      </w:r>
      <w:r w:rsidRPr="0050086D">
        <w:rPr>
          <w:rFonts w:ascii="Times New Roman" w:hAnsi="Times New Roman" w:cs="Times New Roman"/>
          <w:sz w:val="24"/>
          <w:szCs w:val="24"/>
          <w:lang w:val="en-US"/>
        </w:rPr>
        <w:t>. 10, 16, 17, 22, 23, 44, 52, 62, 67, 78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GRAMMAR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Present Simple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Present Continuous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lastRenderedPageBreak/>
        <w:t>Past Simple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Past Continuous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Present Perfect Simple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>Relative Clauses (who, which, where)</w:t>
      </w:r>
    </w:p>
    <w:p w:rsidR="0003672B" w:rsidRPr="0050086D" w:rsidRDefault="0003672B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sz w:val="24"/>
          <w:szCs w:val="24"/>
          <w:lang w:val="en-US"/>
        </w:rPr>
        <w:t xml:space="preserve">Passive Voice </w:t>
      </w:r>
      <w:proofErr w:type="gramStart"/>
      <w:r w:rsidRPr="0050086D">
        <w:rPr>
          <w:rFonts w:ascii="Times New Roman" w:hAnsi="Times New Roman" w:cs="Times New Roman"/>
          <w:sz w:val="24"/>
          <w:szCs w:val="24"/>
          <w:lang w:val="en-US"/>
        </w:rPr>
        <w:t>( Present</w:t>
      </w:r>
      <w:proofErr w:type="gramEnd"/>
      <w:r w:rsidRPr="0050086D">
        <w:rPr>
          <w:rFonts w:ascii="Times New Roman" w:hAnsi="Times New Roman" w:cs="Times New Roman"/>
          <w:sz w:val="24"/>
          <w:szCs w:val="24"/>
          <w:lang w:val="en-US"/>
        </w:rPr>
        <w:t xml:space="preserve"> Tense)</w:t>
      </w:r>
    </w:p>
    <w:p w:rsidR="0003672B" w:rsidRPr="0050086D" w:rsidRDefault="00A00959" w:rsidP="005008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Η</w:t>
      </w:r>
      <w:r w:rsidRPr="0050086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διδάσκουσα</w:t>
      </w:r>
      <w:r w:rsidRPr="0050086D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Αρκέντη</w:t>
      </w:r>
      <w:proofErr w:type="spellEnd"/>
      <w:r w:rsidRPr="005008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672B" w:rsidRPr="0050086D">
        <w:rPr>
          <w:rFonts w:ascii="Times New Roman" w:hAnsi="Times New Roman" w:cs="Times New Roman"/>
          <w:sz w:val="24"/>
          <w:szCs w:val="24"/>
        </w:rPr>
        <w:t>Μαρία</w:t>
      </w:r>
    </w:p>
    <w:p w:rsidR="0050086D" w:rsidRPr="00FE3383" w:rsidRDefault="0050086D" w:rsidP="0050086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50086D" w:rsidRPr="00FE3383" w:rsidRDefault="0050086D" w:rsidP="0050086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</w:p>
    <w:p w:rsidR="009F5E4E" w:rsidRPr="0050086D" w:rsidRDefault="00A00959" w:rsidP="0050086D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Ζ</w:t>
      </w:r>
      <w:r w:rsidR="009F5E4E" w:rsidRPr="0050086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 ΙΣΤΟΡΙΑ</w:t>
      </w:r>
    </w:p>
    <w:p w:rsidR="008D531E" w:rsidRPr="0050086D" w:rsidRDefault="008D531E" w:rsidP="0050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Κεφάλαιο Β΄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2. Κυκλαδικός πολιτισμός, σελ. 21-22 (εκτός 2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η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&amp;)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3. Μινωικός Πολιτισμός, σελ. 23 -25,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4. Θρησκεία σελ. 26 (εκτός ύλης η τέχνη σελ. 27-28)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5. Μυκηναϊκός κόσμος, σελ. 29- 31, (εκτός ύλης η σελ. 32)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6. Μυκηναϊκή Θρησκεία και Τέχνη, σελ. 33-35</w:t>
      </w:r>
    </w:p>
    <w:p w:rsidR="008D531E" w:rsidRPr="0050086D" w:rsidRDefault="008D531E" w:rsidP="0050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Κεφάλαιο Δ΄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Αρχαϊκοί χρόνοι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1. Αποικιακή εξάπλωση, σελ. 42- 44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2. Πόλη -κράτος, πολίτευμα, σελ.45- 47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3. Η Σπάρτη, σελ. 48 -49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Αθήνα, βασιλεία- αριστοκρατία, σελ. 50-51,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5. Πορεία προς δημοκρατία, σελ. 52-53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Πέρσες και Έλληνες, σελ. 57 -59,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8. Οριστική απομάκρυνση, σελ. 60 -62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10. Τέχνη, σελ. 65 -67</w:t>
      </w:r>
    </w:p>
    <w:p w:rsidR="008D531E" w:rsidRPr="0050086D" w:rsidRDefault="008D531E" w:rsidP="0050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Κεφάλαιο Ε΄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Η ηγεμονία της Αθήνας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Δημοκρατικό πολίτευμα, Περικλής σελ. 71- 72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3. Πολίτευμα – Λειτουργίες, σελ. 73 – 74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 </w:t>
      </w:r>
      <w:proofErr w:type="spellStart"/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Αθηναίκή</w:t>
      </w:r>
      <w:proofErr w:type="spellEnd"/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κοινωνία – καθημερινή ζωή σελ. 75- 77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5. Η διαδικασία της Μόρφωσης (</w:t>
      </w:r>
      <w:r w:rsidRPr="005008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Μόνο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σελ. 78)</w:t>
      </w:r>
    </w:p>
    <w:p w:rsidR="008D531E" w:rsidRPr="0050086D" w:rsidRDefault="008D531E" w:rsidP="005008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Κεφάλαιο </w:t>
      </w:r>
      <w:proofErr w:type="spellStart"/>
      <w:r w:rsidRPr="0050086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ΣΤ΄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Ηγεμονικοί</w:t>
      </w:r>
      <w:proofErr w:type="spellEnd"/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Ανταγωνισμοί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Πελοποννησιακός πόλεμος, </w:t>
      </w:r>
      <w:r w:rsidRPr="005008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Μόνο  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Αίτια –Αφορμές  ( σελ. 83) 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Π. Π. </w:t>
      </w:r>
      <w:r w:rsidRPr="00500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Μόνο</w:t>
      </w: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Το τέλος του πολέμου – Αποτελέσματα,  (τέλος σελ.– 88) </w:t>
      </w:r>
    </w:p>
    <w:p w:rsidR="008D531E" w:rsidRPr="0050086D" w:rsidRDefault="008D531E" w:rsidP="00500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  <w:shd w:val="clear" w:color="auto" w:fill="FFFFFF"/>
        </w:rPr>
        <w:t>(ή από το φυλλάδιο)</w:t>
      </w:r>
    </w:p>
    <w:p w:rsidR="008D531E" w:rsidRPr="0050086D" w:rsidRDefault="008D531E" w:rsidP="0050086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  <w:u w:val="single"/>
        </w:rPr>
        <w:t>Οι διδάσκοντ</w:t>
      </w:r>
      <w:r w:rsidR="006F1B10" w:rsidRPr="0050086D">
        <w:rPr>
          <w:rFonts w:ascii="Times New Roman" w:hAnsi="Times New Roman" w:cs="Times New Roman"/>
          <w:b/>
          <w:sz w:val="24"/>
          <w:szCs w:val="24"/>
          <w:u w:val="single"/>
        </w:rPr>
        <w:t>ες</w:t>
      </w:r>
      <w:r w:rsidR="006F1B10" w:rsidRPr="0050086D">
        <w:rPr>
          <w:rFonts w:ascii="Times New Roman" w:hAnsi="Times New Roman" w:cs="Times New Roman"/>
          <w:b/>
          <w:sz w:val="24"/>
          <w:szCs w:val="24"/>
        </w:rPr>
        <w:t>:</w:t>
      </w:r>
      <w:r w:rsidRPr="00500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Κατσέλου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Γεωργία                                                                    </w:t>
      </w:r>
    </w:p>
    <w:p w:rsidR="008D531E" w:rsidRPr="0050086D" w:rsidRDefault="008D531E" w:rsidP="0050086D">
      <w:pPr>
        <w:tabs>
          <w:tab w:val="left" w:pos="56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0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0086D">
        <w:rPr>
          <w:rFonts w:ascii="Times New Roman" w:hAnsi="Times New Roman" w:cs="Times New Roman"/>
          <w:sz w:val="24"/>
          <w:szCs w:val="24"/>
        </w:rPr>
        <w:t>Παπαδαντωνάκης</w:t>
      </w:r>
      <w:proofErr w:type="spellEnd"/>
      <w:r w:rsidRPr="0050086D">
        <w:rPr>
          <w:rFonts w:ascii="Times New Roman" w:hAnsi="Times New Roman" w:cs="Times New Roman"/>
          <w:sz w:val="24"/>
          <w:szCs w:val="24"/>
        </w:rPr>
        <w:t xml:space="preserve"> Ανδρέας</w:t>
      </w: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1271C" w:rsidRPr="0050086D" w:rsidRDefault="00C1271C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Διευθύντρια</w:t>
      </w:r>
    </w:p>
    <w:p w:rsidR="00C1271C" w:rsidRPr="0050086D" w:rsidRDefault="00C1271C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0086D" w:rsidRDefault="0050086D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C1271C" w:rsidRPr="0050086D" w:rsidRDefault="00C1271C" w:rsidP="00500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Αναστασία </w:t>
      </w:r>
      <w:proofErr w:type="spellStart"/>
      <w:r w:rsidRPr="005008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Δέτσικα</w:t>
      </w:r>
      <w:proofErr w:type="spellEnd"/>
    </w:p>
    <w:p w:rsidR="00943C75" w:rsidRPr="0050086D" w:rsidRDefault="006F1B10" w:rsidP="005008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B10" w:rsidRPr="0050086D" w:rsidRDefault="006F1B10" w:rsidP="0050086D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0959" w:rsidRPr="0050086D" w:rsidRDefault="00A00959" w:rsidP="0050086D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0959" w:rsidRPr="0050086D" w:rsidRDefault="00A00959" w:rsidP="0050086D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032" w:rsidRPr="0050086D" w:rsidRDefault="00D31032" w:rsidP="0050086D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032" w:rsidRPr="0050086D" w:rsidRDefault="00D31032" w:rsidP="0050086D">
      <w:pPr>
        <w:tabs>
          <w:tab w:val="left" w:pos="60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032" w:rsidRDefault="00D31032" w:rsidP="0050086D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31032" w:rsidSect="00500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B5C36"/>
    <w:multiLevelType w:val="hybridMultilevel"/>
    <w:tmpl w:val="7694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11159"/>
    <w:multiLevelType w:val="hybridMultilevel"/>
    <w:tmpl w:val="3190D73C"/>
    <w:lvl w:ilvl="0" w:tplc="33EC6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28AA"/>
    <w:rsid w:val="0003672B"/>
    <w:rsid w:val="0009575A"/>
    <w:rsid w:val="000E7CE3"/>
    <w:rsid w:val="001451B4"/>
    <w:rsid w:val="001E15A7"/>
    <w:rsid w:val="00436A35"/>
    <w:rsid w:val="00487317"/>
    <w:rsid w:val="0050086D"/>
    <w:rsid w:val="005B19C2"/>
    <w:rsid w:val="00634205"/>
    <w:rsid w:val="00690889"/>
    <w:rsid w:val="006B3B44"/>
    <w:rsid w:val="006B7B5D"/>
    <w:rsid w:val="006E4304"/>
    <w:rsid w:val="006F1B10"/>
    <w:rsid w:val="006F4781"/>
    <w:rsid w:val="007B28AA"/>
    <w:rsid w:val="008D531E"/>
    <w:rsid w:val="008D5724"/>
    <w:rsid w:val="009243D2"/>
    <w:rsid w:val="00930A85"/>
    <w:rsid w:val="00943C75"/>
    <w:rsid w:val="009F5E4E"/>
    <w:rsid w:val="00A00959"/>
    <w:rsid w:val="00A63AB9"/>
    <w:rsid w:val="00AB6661"/>
    <w:rsid w:val="00AF66F6"/>
    <w:rsid w:val="00BC60E3"/>
    <w:rsid w:val="00C1271C"/>
    <w:rsid w:val="00C85C60"/>
    <w:rsid w:val="00CC14EC"/>
    <w:rsid w:val="00CD7EF1"/>
    <w:rsid w:val="00CF1C35"/>
    <w:rsid w:val="00D14752"/>
    <w:rsid w:val="00D31032"/>
    <w:rsid w:val="00D32590"/>
    <w:rsid w:val="00D92AB7"/>
    <w:rsid w:val="00E60D48"/>
    <w:rsid w:val="00E75874"/>
    <w:rsid w:val="00EF3D5A"/>
    <w:rsid w:val="00F23F14"/>
    <w:rsid w:val="00F5120D"/>
    <w:rsid w:val="00F77F50"/>
    <w:rsid w:val="00FE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60"/>
    <w:pPr>
      <w:spacing w:after="0" w:line="240" w:lineRule="auto"/>
    </w:pPr>
  </w:style>
  <w:style w:type="character" w:styleId="a4">
    <w:name w:val="Strong"/>
    <w:basedOn w:val="a0"/>
    <w:uiPriority w:val="22"/>
    <w:qFormat/>
    <w:rsid w:val="009F5E4E"/>
    <w:rPr>
      <w:b/>
      <w:bCs/>
    </w:rPr>
  </w:style>
  <w:style w:type="paragraph" w:styleId="a5">
    <w:name w:val="List Paragraph"/>
    <w:basedOn w:val="a"/>
    <w:uiPriority w:val="34"/>
    <w:qFormat/>
    <w:rsid w:val="009243D2"/>
    <w:pPr>
      <w:spacing w:after="160" w:line="259" w:lineRule="auto"/>
      <w:ind w:left="720"/>
      <w:contextualSpacing/>
    </w:pPr>
    <w:rPr>
      <w:lang w:val="en-GB"/>
    </w:rPr>
  </w:style>
  <w:style w:type="table" w:styleId="a6">
    <w:name w:val="Table Grid"/>
    <w:basedOn w:val="a1"/>
    <w:uiPriority w:val="39"/>
    <w:rsid w:val="0009575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33</cp:revision>
  <dcterms:created xsi:type="dcterms:W3CDTF">2022-05-24T06:16:00Z</dcterms:created>
  <dcterms:modified xsi:type="dcterms:W3CDTF">2023-05-25T08:58:00Z</dcterms:modified>
</cp:coreProperties>
</file>